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5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10/05/2021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Statement:</w:t>
      </w:r>
    </w:p>
    <w:p w:rsidR="00000000" w:rsidDel="00000000" w:rsidP="00000000" w:rsidRDefault="00000000" w:rsidRPr="00000000" w14:paraId="00000005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BD- Session Record- Single Node Hadoop Cluster Setup files</w:t>
      </w:r>
    </w:p>
    <w:p w:rsidR="00000000" w:rsidDel="00000000" w:rsidP="00000000" w:rsidRDefault="00000000" w:rsidRPr="00000000" w14:paraId="00000007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 xml:space="preserve">Different modes of HADOOP</w:t>
      </w:r>
    </w:p>
    <w:p w:rsidR="00000000" w:rsidDel="00000000" w:rsidP="00000000" w:rsidRDefault="00000000" w:rsidRPr="00000000" w14:paraId="00000009">
      <w:pPr>
        <w:keepNext w:val="0"/>
        <w:keepLines w:val="0"/>
        <w:numPr>
          <w:ilvl w:val="0"/>
          <w:numId w:val="1"/>
        </w:numPr>
        <w:spacing w:after="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Standalone:- It is local to the PC,Cannot connect to the distributed network(cluster),cannot have the connection to the other nodes in network</w:t>
      </w:r>
    </w:p>
    <w:p w:rsidR="00000000" w:rsidDel="00000000" w:rsidP="00000000" w:rsidRDefault="00000000" w:rsidRPr="00000000" w14:paraId="0000000A">
      <w:pPr>
        <w:keepNext w:val="0"/>
        <w:keepLines w:val="0"/>
        <w:numPr>
          <w:ilvl w:val="0"/>
          <w:numId w:val="1"/>
        </w:numPr>
        <w:spacing w:after="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Pseudo-distributed:- Single node cluster,It is reusable &amp; can be used by the other nodes</w:t>
      </w:r>
    </w:p>
    <w:p w:rsidR="00000000" w:rsidDel="00000000" w:rsidP="00000000" w:rsidRDefault="00000000" w:rsidRPr="00000000" w14:paraId="0000000B">
      <w:pPr>
        <w:keepNext w:val="0"/>
        <w:keepLines w:val="0"/>
        <w:numPr>
          <w:ilvl w:val="0"/>
          <w:numId w:val="1"/>
        </w:numPr>
        <w:spacing w:after="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Full-distributed:-It is used for different clusters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 of Java 8 and vim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73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Adding the Jdk path to the path variable and Inform the OS about the modification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rPr>
          <w:rFonts w:ascii="EB Garamond" w:cs="EB Garamond" w:eastAsia="EB Garamond" w:hAnsi="EB Garamon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Add a dedicated user for the HADOOP and switch to that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rPr/>
      </w:pPr>
      <w:r w:rsidDel="00000000" w:rsidR="00000000" w:rsidRPr="00000000">
        <w:rPr>
          <w:b w:val="1"/>
          <w:rtl w:val="0"/>
        </w:rPr>
        <w:t xml:space="preserve">Once the user is added, login to the user “Hadoop” to generate the ssh key for passwordless login ( hadoop@machinename)</w:t>
      </w:r>
      <w:r w:rsidDel="00000000" w:rsidR="00000000" w:rsidRPr="00000000">
        <w:rPr>
          <w:rFonts w:ascii="EB Garamond" w:cs="EB Garamond" w:eastAsia="EB Garamond" w:hAnsi="EB Garamon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Setup the path variables for hadoop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Confirm your hadoop and hdfs version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Give the permission for the hadoop folder to hadoop user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Specify JAVA_HOME in hadoop-env.sh (/usr/local/hadoop/etc/hadoop)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Give the permission for the hdfs and htemp folder to hadoop user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Modify core-site.xml to setup web portal for hadoop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Modify hdfs-site.xml to setup namenode and datanode path and replication factor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Configure the mapreduce framework by editing the mapred-site.xml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Configure the YARN resource manager by editing the yarn-site.xml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Starting hadoop daemons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b w:val="1"/>
          <w:rtl w:val="0"/>
        </w:rPr>
        <w:t xml:space="preserve">Stop all daemons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Sriranjan S</w:t>
      </w:r>
    </w:p>
    <w:p w:rsidR="00000000" w:rsidDel="00000000" w:rsidP="00000000" w:rsidRDefault="00000000" w:rsidRPr="00000000" w14:paraId="00000056">
      <w:pPr>
        <w:jc w:val="right"/>
        <w:rPr/>
      </w:pPr>
      <w:r w:rsidDel="00000000" w:rsidR="00000000" w:rsidRPr="00000000">
        <w:rPr>
          <w:b w:val="1"/>
          <w:rtl w:val="0"/>
        </w:rPr>
        <w:t xml:space="preserve">1NT18IS159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4.png"/><Relationship Id="rId18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